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4F3" w:rsidRDefault="003974F3" w:rsidP="00E613B9">
      <w:pPr>
        <w:pStyle w:val="Nadpis1"/>
        <w:spacing w:before="0"/>
      </w:pPr>
      <w:r>
        <w:t>Základní informace o zakázce</w:t>
      </w:r>
    </w:p>
    <w:p w:rsidR="003974F3" w:rsidRDefault="003974F3" w:rsidP="003974F3">
      <w:pPr>
        <w:pStyle w:val="Nadpis2"/>
      </w:pPr>
      <w:r>
        <w:t xml:space="preserve">Název akce: </w:t>
      </w:r>
    </w:p>
    <w:p w:rsidR="002126FA" w:rsidRPr="00A05963" w:rsidRDefault="00B43643" w:rsidP="00A05963">
      <w:pPr>
        <w:rPr>
          <w:b/>
          <w:sz w:val="24"/>
          <w:szCs w:val="24"/>
        </w:rPr>
      </w:pPr>
      <w:r w:rsidRPr="00A05963">
        <w:rPr>
          <w:b/>
          <w:sz w:val="24"/>
          <w:szCs w:val="24"/>
        </w:rPr>
        <w:t>Oprava trati v úseku Kunovice – Veselí nad Moravou</w:t>
      </w:r>
    </w:p>
    <w:p w:rsidR="003974F3" w:rsidRDefault="003974F3" w:rsidP="003974F3">
      <w:pPr>
        <w:pStyle w:val="Nadpis3"/>
      </w:pPr>
      <w:r>
        <w:t xml:space="preserve">Investor: </w:t>
      </w:r>
    </w:p>
    <w:p w:rsidR="003974F3" w:rsidRDefault="003974F3" w:rsidP="00A05963">
      <w:pPr>
        <w:pStyle w:val="Bezmezer"/>
      </w:pPr>
      <w:r>
        <w:t>Správa železni</w:t>
      </w:r>
      <w:r w:rsidR="00B43643">
        <w:t>c</w:t>
      </w:r>
      <w:r>
        <w:t>, státní organizace,</w:t>
      </w:r>
      <w:r w:rsidRPr="003974F3">
        <w:t xml:space="preserve"> </w:t>
      </w:r>
      <w:r>
        <w:t>Dlážděná 1003/7, 110 00 Praha 1</w:t>
      </w:r>
    </w:p>
    <w:p w:rsidR="003974F3" w:rsidRDefault="003974F3" w:rsidP="002126FA">
      <w:pPr>
        <w:spacing w:after="0"/>
      </w:pPr>
      <w:r>
        <w:t>OŘ Olomouc,</w:t>
      </w:r>
      <w:r w:rsidRPr="003974F3">
        <w:t xml:space="preserve"> Nerudova 1, 779 00 Olomouc</w:t>
      </w:r>
    </w:p>
    <w:p w:rsidR="003974F3" w:rsidRDefault="003974F3" w:rsidP="00D40191">
      <w:pPr>
        <w:pStyle w:val="Nadpis3"/>
      </w:pPr>
      <w:r>
        <w:t xml:space="preserve">Předmět </w:t>
      </w:r>
      <w:r w:rsidRPr="00D40191">
        <w:t>dodávky</w:t>
      </w:r>
      <w:r>
        <w:t xml:space="preserve">: </w:t>
      </w:r>
    </w:p>
    <w:p w:rsidR="002126FA" w:rsidRPr="00D40191" w:rsidRDefault="002126FA" w:rsidP="00B43643">
      <w:pPr>
        <w:pStyle w:val="Odstavecseseznamem"/>
        <w:numPr>
          <w:ilvl w:val="0"/>
          <w:numId w:val="35"/>
        </w:numPr>
        <w:spacing w:after="0"/>
      </w:pPr>
      <w:r w:rsidRPr="002126FA">
        <w:t>Předmětem zakázky „</w:t>
      </w:r>
      <w:r w:rsidR="00B43643" w:rsidRPr="00B43643">
        <w:t>Oprava trati v úseku Kunovice – Veselí nad Moravou</w:t>
      </w:r>
      <w:r w:rsidRPr="002126FA">
        <w:t>“ je zpracování dokumentace pro stavební povolení (Projekt stavby ve smyslu směrnice GŘ SŽDC č.11/2016 v platném znění). Dále řešení dokumentace ve stupni Dokumentace pro územní rozhodnutí. Projektant zajistí vydání územního rozhodnutí a stavebního povolení, dle projednání ve stavebním řízení. Projektová dokumentace bude řešit opravné práce dle rozsahu a</w:t>
      </w:r>
      <w:r w:rsidR="00E613B9">
        <w:t xml:space="preserve"> podmínek uvedených v zadávací </w:t>
      </w:r>
      <w:r w:rsidRPr="002126FA">
        <w:t>dokumentac</w:t>
      </w:r>
      <w:r w:rsidR="00E613B9">
        <w:t>i viz příloha „Záměr projektu</w:t>
      </w:r>
      <w:r w:rsidRPr="002126FA">
        <w:t xml:space="preserve">“ uvedený v příloze této Výzvy. Realizace stavby bude následně řešena v režimu opravných prací objednatele. Dokumentace bude zpracována v souladu s vyhl. č. 146/2008 Sb. o rozsahu a obsahu projektové dokumentace dopravních staveb a Směrnicí GŘ SŽDC č.11/2006 „Dokumentace pro přípravu staveb na železničních drahách celostátních a regionálních“ </w:t>
      </w:r>
      <w:r w:rsidRPr="00D40191">
        <w:rPr>
          <w:b/>
        </w:rPr>
        <w:t>č.</w:t>
      </w:r>
      <w:r w:rsidR="00D40191">
        <w:rPr>
          <w:b/>
        </w:rPr>
        <w:t xml:space="preserve"> </w:t>
      </w:r>
      <w:r w:rsidRPr="00D40191">
        <w:rPr>
          <w:b/>
        </w:rPr>
        <w:t>j. 13511/06-OP v platném znění.</w:t>
      </w:r>
    </w:p>
    <w:p w:rsidR="00D40191" w:rsidRPr="002126FA" w:rsidRDefault="00D40191" w:rsidP="00D40191">
      <w:pPr>
        <w:pStyle w:val="Odstavecseseznamem"/>
        <w:spacing w:after="0"/>
      </w:pPr>
    </w:p>
    <w:p w:rsidR="00D40191" w:rsidRDefault="002126FA" w:rsidP="00D40191">
      <w:pPr>
        <w:pStyle w:val="Odstavecseseznamem"/>
        <w:numPr>
          <w:ilvl w:val="0"/>
          <w:numId w:val="35"/>
        </w:numPr>
      </w:pPr>
      <w:r w:rsidRPr="002126FA">
        <w:t xml:space="preserve">Projektant zajistí na základě plné moci veškerá vyjádření správců sítí a dotčených orgánů ve stavebním řízení vč. majetkoprávní části dle platné legislativy. Kromě obecných požadavků vyplývajících z právních předpisů a směrnic </w:t>
      </w:r>
      <w:r w:rsidR="00BE46E0" w:rsidRPr="002126FA">
        <w:t>S</w:t>
      </w:r>
      <w:r w:rsidR="00BE46E0">
        <w:t>právy železnic</w:t>
      </w:r>
      <w:r w:rsidRPr="002126FA">
        <w:t>, s.o., bude projektant řešit také výlukovou činnost, uzávěry komunikací, koordinaci prací všech odborností, postup výstavby a geodetickou dokumentaci.</w:t>
      </w:r>
    </w:p>
    <w:p w:rsidR="00D40191" w:rsidRPr="002126FA" w:rsidRDefault="00D40191" w:rsidP="00D40191">
      <w:pPr>
        <w:pStyle w:val="Odstavecseseznamem"/>
      </w:pPr>
    </w:p>
    <w:p w:rsidR="002126FA" w:rsidRDefault="002126FA" w:rsidP="0022603D">
      <w:pPr>
        <w:pStyle w:val="Odstavecseseznamem"/>
        <w:numPr>
          <w:ilvl w:val="0"/>
          <w:numId w:val="35"/>
        </w:numPr>
      </w:pPr>
      <w:r w:rsidRPr="002126FA">
        <w:t xml:space="preserve">Projektant zpracuje rozpočet dle metodiky Sborníku pro údržbu a opravy železniční infrastruktury (dále jen Sborník), který je zpracován v souladu s obecně platnými právními předpisy a technickými předpisy, s interními předpisy a technickými kvalitativními podmínkami (TKP) správce železniční infrastruktury podle oborové příslušnosti v platném znění a v souladu s vyhláškou. </w:t>
      </w:r>
      <w:r w:rsidR="003A50CB" w:rsidRPr="003A50CB">
        <w:t xml:space="preserve">Mosty se rozpočtují dle platného ceníku URS – platná ceníková soustava stavebních a montážních prací dle ÚRS. </w:t>
      </w:r>
      <w:r w:rsidR="003A50CB" w:rsidRPr="002126FA">
        <w:t xml:space="preserve"> </w:t>
      </w:r>
      <w:r w:rsidRPr="002126FA">
        <w:t xml:space="preserve">Sborník </w:t>
      </w:r>
      <w:r w:rsidR="0022603D">
        <w:t xml:space="preserve">prací a materiálů </w:t>
      </w:r>
      <w:r w:rsidR="0022603D" w:rsidRPr="0022603D">
        <w:t>pro údržbu a opravy železniční infrastruktury</w:t>
      </w:r>
      <w:r w:rsidR="0022603D">
        <w:t xml:space="preserve"> (dále </w:t>
      </w:r>
      <w:r w:rsidR="0022603D" w:rsidRPr="002126FA">
        <w:t>Sborník</w:t>
      </w:r>
      <w:r w:rsidR="0022603D">
        <w:t xml:space="preserve"> ÚOŽI) </w:t>
      </w:r>
      <w:r w:rsidR="00AB4E76">
        <w:t>a CS ÚRS</w:t>
      </w:r>
      <w:r w:rsidRPr="002126FA">
        <w:t xml:space="preserve"> je závazný pro sestavování soupisu prací, dodávek a služeb na opravy a údržbu železniční infrastruktury v režimu veřejných zakázek ve smyslu zákona č. 134/2016 Sb., o veřejných zakázkách a jeho použití při sestavování soupisů prací podléhá ustanovením prováděcí vyhlášky č. 169/2016 Sb., kterou se stanoví rozsahu dokumentace veřejné zakázky na stavební práce a soupisu stavebních prací, dodávek a služeb s výkazem výměr. Projektant předá Rozpočet, Soupis prací bez cen (formát veřejná zakázka) vč. zdrojového souboru v programu Kros (typ souboru *.KROS zakázka). Budou použity </w:t>
      </w:r>
      <w:r w:rsidRPr="00486DD3">
        <w:rPr>
          <w:b/>
        </w:rPr>
        <w:t>aktuální</w:t>
      </w:r>
      <w:r w:rsidRPr="002126FA">
        <w:t xml:space="preserve"> cenové d</w:t>
      </w:r>
      <w:r w:rsidR="003A50CB">
        <w:t xml:space="preserve">atabáze CS Sborník ÚOŽI, resp. </w:t>
      </w:r>
      <w:r w:rsidRPr="002126FA">
        <w:t>CS ÚRS (pro práce, které nelze najít v CS Sborník OUŽI</w:t>
      </w:r>
      <w:r w:rsidR="00AB4E76">
        <w:t xml:space="preserve"> a pro práce a dodávky související s mostními objekty</w:t>
      </w:r>
      <w:r w:rsidRPr="002126FA">
        <w:t>).</w:t>
      </w:r>
      <w:r w:rsidR="003A50CB" w:rsidRPr="003A50CB">
        <w:t xml:space="preserve"> </w:t>
      </w:r>
      <w:r w:rsidRPr="002126FA">
        <w:t>Pokud bude v době odevzdání platit nová cenová databáze, bude zpracován rozpočet v této databázi.</w:t>
      </w:r>
    </w:p>
    <w:p w:rsidR="00D40191" w:rsidRPr="002126FA" w:rsidRDefault="00D40191" w:rsidP="00D40191">
      <w:pPr>
        <w:pStyle w:val="Odstavecseseznamem"/>
      </w:pPr>
    </w:p>
    <w:p w:rsidR="002126FA" w:rsidRDefault="002126FA" w:rsidP="00AD39B0">
      <w:pPr>
        <w:pStyle w:val="Odstavecseseznamem"/>
        <w:numPr>
          <w:ilvl w:val="0"/>
          <w:numId w:val="35"/>
        </w:numPr>
      </w:pPr>
      <w:r w:rsidRPr="002126FA">
        <w:t xml:space="preserve">Součástí dokumentace bude </w:t>
      </w:r>
      <w:r w:rsidR="00AD39B0">
        <w:t>Technologický postup výlukových prací grafický s lineárním rozvinutím km osy</w:t>
      </w:r>
      <w:r w:rsidRPr="002126FA">
        <w:t>. Pro zpracování harmonogramu je závazný pokyn GŘ SŽDC č.17/2013.</w:t>
      </w:r>
      <w:r w:rsidR="00A57794">
        <w:t xml:space="preserve"> </w:t>
      </w:r>
      <w:r w:rsidRPr="002126FA">
        <w:t xml:space="preserve">V rámci opravy bude vyhotovena dokumentace skutečného provedení včetně opravy veškeré dotčené dokumentace. </w:t>
      </w:r>
    </w:p>
    <w:p w:rsidR="00D40191" w:rsidRDefault="00D40191" w:rsidP="00D40191">
      <w:pPr>
        <w:pStyle w:val="Odstavecseseznamem"/>
      </w:pPr>
    </w:p>
    <w:p w:rsidR="00D40191" w:rsidRPr="00D40191" w:rsidRDefault="00D40191" w:rsidP="00D40191">
      <w:pPr>
        <w:pStyle w:val="Odstavecseseznamem"/>
      </w:pPr>
    </w:p>
    <w:p w:rsidR="002126FA" w:rsidRPr="002126FA" w:rsidRDefault="002126FA" w:rsidP="00D40191">
      <w:pPr>
        <w:pStyle w:val="Odstavecseseznamem"/>
        <w:numPr>
          <w:ilvl w:val="0"/>
          <w:numId w:val="35"/>
        </w:numPr>
      </w:pPr>
      <w:r w:rsidRPr="002126FA">
        <w:t>Dokumentace bude dodána v 6 listinných vyhotoveních a v digitální podobě na CD nebo DVD 1x v otevřené ve formátu „</w:t>
      </w:r>
      <w:r w:rsidR="00E613B9">
        <w:t>.</w:t>
      </w:r>
      <w:r w:rsidRPr="002126FA">
        <w:t>dwg“ a 1x v uzavřené podobě v „</w:t>
      </w:r>
      <w:r w:rsidR="00E613B9">
        <w:t>.</w:t>
      </w:r>
      <w:r w:rsidRPr="002126FA">
        <w:t>pdf“. Bude zajištěna změna dotčených Průkazů způsobilosti. Součástí zakázky je vypracování tabulek dotčených přejezdů a zajištění jejich schválení.</w:t>
      </w:r>
    </w:p>
    <w:p w:rsidR="003974F3" w:rsidRDefault="002126FA" w:rsidP="002126FA">
      <w:pPr>
        <w:pStyle w:val="Nadpis3"/>
      </w:pPr>
      <w:r>
        <w:t>Rozsah prací:</w:t>
      </w:r>
    </w:p>
    <w:p w:rsidR="00522A8F" w:rsidRDefault="00522A8F" w:rsidP="003974F3">
      <w:r w:rsidRPr="00522A8F">
        <w:rPr>
          <w:b/>
        </w:rPr>
        <w:t>Vyhotovení projekt</w:t>
      </w:r>
      <w:r w:rsidR="00E11551">
        <w:rPr>
          <w:b/>
        </w:rPr>
        <w:t>ové dokumentace</w:t>
      </w:r>
      <w:r>
        <w:t xml:space="preserve"> a uzemní řízení ve smyslu získání </w:t>
      </w:r>
      <w:r w:rsidRPr="00DB09D0">
        <w:rPr>
          <w:b/>
        </w:rPr>
        <w:t>ohlášení stavby</w:t>
      </w:r>
      <w:r>
        <w:t xml:space="preserve"> pro opravnou práci </w:t>
      </w:r>
      <w:r w:rsidRPr="00522A8F">
        <w:t>Oprava trati v úseku Kunovice – Veselí nad Moravou</w:t>
      </w:r>
      <w:r>
        <w:t>.</w:t>
      </w:r>
    </w:p>
    <w:p w:rsidR="003974F3" w:rsidRDefault="002126FA" w:rsidP="003974F3">
      <w:r>
        <w:t>V</w:t>
      </w:r>
      <w:r w:rsidR="00522A8F">
        <w:t>íce v</w:t>
      </w:r>
      <w:r>
        <w:t>iz</w:t>
      </w:r>
      <w:r w:rsidR="00F6563D">
        <w:t xml:space="preserve"> příloha č. </w:t>
      </w:r>
      <w:r w:rsidR="00522A8F">
        <w:t>2</w:t>
      </w:r>
      <w:r w:rsidR="00F6563D">
        <w:t xml:space="preserve"> Záměr projektu</w:t>
      </w:r>
      <w:r w:rsidR="00EC0E03">
        <w:t>.</w:t>
      </w:r>
      <w:r w:rsidR="00052DC1">
        <w:t xml:space="preserve"> </w:t>
      </w:r>
    </w:p>
    <w:p w:rsidR="003974F3" w:rsidRDefault="003974F3" w:rsidP="003974F3">
      <w:pPr>
        <w:pStyle w:val="Nadpis3"/>
      </w:pPr>
      <w:r>
        <w:t>Požadavek na členění cenové nabídky:</w:t>
      </w:r>
    </w:p>
    <w:p w:rsidR="002126FA" w:rsidRDefault="002126FA" w:rsidP="003974F3">
      <w:r w:rsidRPr="002126FA">
        <w:t xml:space="preserve">Cenová nabídka bude členěna dle jednotlivých profesí (železniční svršek a spodek, </w:t>
      </w:r>
      <w:r w:rsidR="004A52EF">
        <w:t>ž</w:t>
      </w:r>
      <w:r w:rsidR="004A52EF" w:rsidRPr="004A52EF">
        <w:t>elezniční přejezdy a přechody</w:t>
      </w:r>
      <w:r w:rsidR="004A52EF">
        <w:t>,</w:t>
      </w:r>
      <w:r w:rsidR="004A52EF" w:rsidRPr="004A52EF">
        <w:t xml:space="preserve"> </w:t>
      </w:r>
      <w:r w:rsidRPr="002126FA">
        <w:t xml:space="preserve">mostní objekty, elektro zařízení, zabezpečovací zařízení) viz „Rozsah prací - požadovaný stav projektu“. Výkazy výměr budou sestaveny dle </w:t>
      </w:r>
      <w:r w:rsidR="0022603D" w:rsidRPr="002126FA">
        <w:t>CS Sborník</w:t>
      </w:r>
      <w:r w:rsidR="0022603D">
        <w:t>u</w:t>
      </w:r>
      <w:r w:rsidR="0022603D" w:rsidRPr="002126FA">
        <w:t xml:space="preserve"> OUŽI</w:t>
      </w:r>
      <w:r w:rsidR="0022603D">
        <w:t xml:space="preserve"> </w:t>
      </w:r>
      <w:r w:rsidRPr="002126FA">
        <w:t xml:space="preserve"> a CS ÚRS (pro práce, které nelze najít ve sborníku OUŽI</w:t>
      </w:r>
      <w:r w:rsidR="00AB4E76">
        <w:t xml:space="preserve"> a pro práce a dodávky související s mostními objekty</w:t>
      </w:r>
      <w:r w:rsidRPr="002126FA">
        <w:t>)</w:t>
      </w:r>
      <w:r w:rsidR="00052DC1">
        <w:t>.</w:t>
      </w:r>
    </w:p>
    <w:p w:rsidR="003974F3" w:rsidRDefault="00EC0E03" w:rsidP="002126FA">
      <w:pPr>
        <w:spacing w:after="0"/>
      </w:pPr>
      <w:r>
        <w:t>Předpokládaná c</w:t>
      </w:r>
      <w:r w:rsidR="003974F3">
        <w:t xml:space="preserve">elková nabídková cena </w:t>
      </w:r>
      <w:r w:rsidR="0022603D">
        <w:t xml:space="preserve">projektu </w:t>
      </w:r>
      <w:r w:rsidR="003974F3">
        <w:t xml:space="preserve">je stanovena do výše </w:t>
      </w:r>
      <w:r w:rsidR="00BE46E0">
        <w:rPr>
          <w:b/>
        </w:rPr>
        <w:t>2 500</w:t>
      </w:r>
      <w:r w:rsidR="002126FA" w:rsidRPr="002126FA">
        <w:rPr>
          <w:b/>
        </w:rPr>
        <w:t xml:space="preserve"> 00</w:t>
      </w:r>
      <w:r w:rsidR="003974F3" w:rsidRPr="002126FA">
        <w:rPr>
          <w:b/>
        </w:rPr>
        <w:t>0</w:t>
      </w:r>
      <w:r w:rsidR="003974F3" w:rsidRPr="002162B6">
        <w:rPr>
          <w:b/>
        </w:rPr>
        <w:t>,00 Kč</w:t>
      </w:r>
      <w:r w:rsidR="003974F3">
        <w:t>.</w:t>
      </w:r>
    </w:p>
    <w:p w:rsidR="003974F3" w:rsidRPr="00596FAB" w:rsidRDefault="003974F3" w:rsidP="003974F3">
      <w:pPr>
        <w:pStyle w:val="Nadpis3"/>
      </w:pPr>
      <w:r w:rsidRPr="00596FAB">
        <w:t>Další podmínky:</w:t>
      </w:r>
    </w:p>
    <w:p w:rsidR="00B17DF0" w:rsidRPr="00596FAB" w:rsidRDefault="002126FA" w:rsidP="00486DD3">
      <w:pPr>
        <w:pStyle w:val="Odstavecseseznamem"/>
        <w:numPr>
          <w:ilvl w:val="0"/>
          <w:numId w:val="37"/>
        </w:numPr>
      </w:pPr>
      <w:r w:rsidRPr="00596FAB">
        <w:t>Zhotovitel projektové dokumentace se zavazuje navržené řešení projednat se zadavatelem.</w:t>
      </w:r>
    </w:p>
    <w:p w:rsidR="002126FA" w:rsidRPr="00596FAB" w:rsidRDefault="002126FA" w:rsidP="00486DD3">
      <w:pPr>
        <w:pStyle w:val="Odstavecseseznamem"/>
        <w:numPr>
          <w:ilvl w:val="0"/>
          <w:numId w:val="37"/>
        </w:numPr>
      </w:pPr>
      <w:r w:rsidRPr="00596FAB">
        <w:t xml:space="preserve">Bude-li nutné na propustcích zřídit zábradlí, bude jeho uspořádání dle MVL 511, protikorozní ochrana se bude řídit předpisem SŽDC 5/4. Zařízení staveniště bude zřízeno přednostně na pozemku </w:t>
      </w:r>
      <w:r w:rsidR="00596FAB" w:rsidRPr="00596FAB">
        <w:t>S</w:t>
      </w:r>
      <w:r w:rsidR="00596FAB" w:rsidRPr="0022603D">
        <w:t>právy železnic</w:t>
      </w:r>
      <w:r w:rsidRPr="00596FAB">
        <w:t>. Pokud to nebude možné, bude zajištěn souhlas majitele pozemku včetně jeho případných nároků. Stejně bude postupováno pro příjezd na staveniště.</w:t>
      </w:r>
    </w:p>
    <w:p w:rsidR="00A758E8" w:rsidRPr="00596FAB" w:rsidRDefault="00A758E8" w:rsidP="00486DD3">
      <w:pPr>
        <w:pStyle w:val="Odstavecseseznamem"/>
        <w:numPr>
          <w:ilvl w:val="0"/>
          <w:numId w:val="37"/>
        </w:numPr>
      </w:pPr>
      <w:r w:rsidRPr="00596FAB">
        <w:t xml:space="preserve">Nové body ŽBP budou </w:t>
      </w:r>
      <w:r w:rsidR="00596FAB" w:rsidRPr="0022603D">
        <w:t>dle potřeby n</w:t>
      </w:r>
      <w:r w:rsidRPr="00596FAB">
        <w:t>ov</w:t>
      </w:r>
      <w:r w:rsidR="00596FAB" w:rsidRPr="0022603D">
        <w:t>ě</w:t>
      </w:r>
      <w:r w:rsidRPr="00596FAB">
        <w:t xml:space="preserve"> z</w:t>
      </w:r>
      <w:r w:rsidR="00596FAB" w:rsidRPr="0022603D">
        <w:t>řízeny dle požadavků SŽG</w:t>
      </w:r>
      <w:r w:rsidRPr="00596FAB">
        <w:t xml:space="preserve">. </w:t>
      </w:r>
      <w:r w:rsidR="00596FAB" w:rsidRPr="0022603D">
        <w:t>Zhotovitel zhotoví plán zkoušek.</w:t>
      </w:r>
    </w:p>
    <w:p w:rsidR="00A758E8" w:rsidRDefault="00C61838" w:rsidP="002126FA">
      <w:pPr>
        <w:pStyle w:val="Odstavecseseznamem"/>
        <w:numPr>
          <w:ilvl w:val="0"/>
          <w:numId w:val="37"/>
        </w:numPr>
      </w:pPr>
      <w:r w:rsidRPr="00596FAB">
        <w:t xml:space="preserve">V zadaném úseku </w:t>
      </w:r>
      <w:r w:rsidR="009836B7" w:rsidRPr="00596FAB">
        <w:t>byl zhotoven podrobný geotechnický průzkum</w:t>
      </w:r>
      <w:r w:rsidR="0022603D">
        <w:t>.</w:t>
      </w:r>
      <w:r w:rsidR="0022603D" w:rsidRPr="00596FAB">
        <w:t xml:space="preserve"> </w:t>
      </w:r>
      <w:r w:rsidR="0022603D">
        <w:t>Z</w:t>
      </w:r>
      <w:r w:rsidR="0022603D" w:rsidRPr="00596FAB">
        <w:t xml:space="preserve">adavatel poskytne </w:t>
      </w:r>
      <w:r w:rsidR="0022603D">
        <w:t>j</w:t>
      </w:r>
      <w:r w:rsidR="0022603D" w:rsidRPr="00596FAB">
        <w:t xml:space="preserve">eho výsledky </w:t>
      </w:r>
      <w:r w:rsidR="009836B7" w:rsidRPr="00596FAB">
        <w:t>zhotoviteli</w:t>
      </w:r>
      <w:r w:rsidR="0022603D">
        <w:t xml:space="preserve"> projektové dokumentace</w:t>
      </w:r>
      <w:r w:rsidRPr="00596FAB">
        <w:t>.</w:t>
      </w:r>
    </w:p>
    <w:p w:rsidR="003974F3" w:rsidRDefault="003974F3" w:rsidP="002126FA">
      <w:pPr>
        <w:pStyle w:val="Nadpis3"/>
      </w:pPr>
      <w:r>
        <w:t>Kontaktní pracovníci:</w:t>
      </w:r>
    </w:p>
    <w:p w:rsidR="003974F3" w:rsidRDefault="002126FA" w:rsidP="002126FA">
      <w:pPr>
        <w:spacing w:after="0" w:line="360" w:lineRule="auto"/>
      </w:pPr>
      <w:r>
        <w:t>Ve věcech technických:</w:t>
      </w:r>
    </w:p>
    <w:p w:rsidR="002126FA" w:rsidRDefault="002126FA" w:rsidP="002126FA">
      <w:pPr>
        <w:spacing w:after="0" w:line="360" w:lineRule="auto"/>
      </w:pPr>
      <w:r>
        <w:t xml:space="preserve">Za ST:  </w:t>
      </w:r>
      <w:r>
        <w:tab/>
        <w:t>Ing. Vrťo Zdenko</w:t>
      </w:r>
      <w:r>
        <w:tab/>
      </w:r>
      <w:r w:rsidR="004A52EF">
        <w:t xml:space="preserve">e-mail: </w:t>
      </w:r>
      <w:r w:rsidR="004A52EF" w:rsidRPr="004A52EF">
        <w:t>Vrto@</w:t>
      </w:r>
      <w:r w:rsidR="000631D6">
        <w:t>spravazeleznic</w:t>
      </w:r>
      <w:r w:rsidR="004A52EF" w:rsidRPr="004A52EF">
        <w:t xml:space="preserve">.cz </w:t>
      </w:r>
      <w:r w:rsidR="004A52EF">
        <w:tab/>
      </w:r>
      <w:r>
        <w:t>tel.: 724 166 379</w:t>
      </w:r>
    </w:p>
    <w:p w:rsidR="002126FA" w:rsidRDefault="002126FA" w:rsidP="002126FA">
      <w:pPr>
        <w:spacing w:after="0" w:line="360" w:lineRule="auto"/>
      </w:pPr>
      <w:r>
        <w:t xml:space="preserve">Za SMT: </w:t>
      </w:r>
      <w:r>
        <w:tab/>
        <w:t>Ing. Kamil Špaček</w:t>
      </w:r>
      <w:r>
        <w:tab/>
      </w:r>
      <w:r w:rsidR="004A52EF">
        <w:t xml:space="preserve">e-mail: </w:t>
      </w:r>
      <w:r w:rsidR="004A52EF" w:rsidRPr="004A52EF">
        <w:t>Spacek@</w:t>
      </w:r>
      <w:r w:rsidR="000631D6">
        <w:t>spravazeleznic</w:t>
      </w:r>
      <w:r w:rsidR="004A52EF" w:rsidRPr="004A52EF">
        <w:t xml:space="preserve">.cz </w:t>
      </w:r>
      <w:r w:rsidR="004A52EF">
        <w:tab/>
      </w:r>
      <w:r>
        <w:t>tel.: 606 720 424</w:t>
      </w:r>
    </w:p>
    <w:p w:rsidR="002126FA" w:rsidRDefault="002126FA" w:rsidP="002126FA">
      <w:pPr>
        <w:spacing w:after="0" w:line="360" w:lineRule="auto"/>
      </w:pPr>
      <w:r>
        <w:t xml:space="preserve">Za SEE: </w:t>
      </w:r>
      <w:r>
        <w:tab/>
        <w:t>Ing. Lukáš Zítka</w:t>
      </w:r>
      <w:r>
        <w:tab/>
      </w:r>
      <w:r w:rsidR="004A52EF">
        <w:t xml:space="preserve">e-mail: </w:t>
      </w:r>
      <w:r w:rsidR="004A52EF" w:rsidRPr="004A52EF">
        <w:t>Zitka@</w:t>
      </w:r>
      <w:r w:rsidR="000631D6">
        <w:t>spravazeleznic</w:t>
      </w:r>
      <w:r w:rsidR="004A52EF" w:rsidRPr="004A52EF">
        <w:t xml:space="preserve">.cz </w:t>
      </w:r>
      <w:r w:rsidR="004A52EF">
        <w:tab/>
      </w:r>
      <w:r>
        <w:t>tel.: 724 484 939</w:t>
      </w:r>
    </w:p>
    <w:p w:rsidR="002126FA" w:rsidRDefault="002126FA" w:rsidP="002126FA">
      <w:pPr>
        <w:spacing w:after="0" w:line="360" w:lineRule="auto"/>
      </w:pPr>
      <w:r>
        <w:t xml:space="preserve">Za SSZT: </w:t>
      </w:r>
      <w:r>
        <w:tab/>
        <w:t>Ing. Jachan František</w:t>
      </w:r>
      <w:r>
        <w:tab/>
      </w:r>
      <w:r w:rsidR="004A52EF">
        <w:t xml:space="preserve">e-mail: </w:t>
      </w:r>
      <w:r w:rsidR="004A52EF" w:rsidRPr="004A52EF">
        <w:t>Jachan@</w:t>
      </w:r>
      <w:r w:rsidR="000631D6">
        <w:t>spravazeleznic</w:t>
      </w:r>
      <w:r w:rsidR="004A52EF" w:rsidRPr="004A52EF">
        <w:t>.cz</w:t>
      </w:r>
      <w:r w:rsidR="004A52EF">
        <w:t xml:space="preserve"> </w:t>
      </w:r>
      <w:r w:rsidR="004A52EF">
        <w:tab/>
      </w:r>
      <w:r>
        <w:t>tel.: 724 248</w:t>
      </w:r>
      <w:r w:rsidR="004A52EF">
        <w:t> </w:t>
      </w:r>
      <w:r>
        <w:t>755</w:t>
      </w:r>
    </w:p>
    <w:p w:rsidR="00A758E8" w:rsidRDefault="00A758E8" w:rsidP="002126FA">
      <w:pPr>
        <w:spacing w:after="0" w:line="360" w:lineRule="auto"/>
      </w:pPr>
      <w:r w:rsidRPr="00486DD3">
        <w:t>Za SŽG:</w:t>
      </w:r>
      <w:r w:rsidRPr="00486DD3">
        <w:tab/>
        <w:t xml:space="preserve">Ing. </w:t>
      </w:r>
      <w:r w:rsidR="0022603D" w:rsidRPr="00486DD3">
        <w:t>Malý Petr</w:t>
      </w:r>
      <w:r w:rsidR="003F3A46">
        <w:tab/>
      </w:r>
      <w:r w:rsidRPr="00486DD3">
        <w:tab/>
      </w:r>
      <w:r w:rsidR="004A52EF" w:rsidRPr="00486DD3">
        <w:t xml:space="preserve">e-mail: </w:t>
      </w:r>
      <w:r w:rsidR="0022603D" w:rsidRPr="00486DD3">
        <w:t>Maly</w:t>
      </w:r>
      <w:r w:rsidR="004A52EF" w:rsidRPr="00486DD3">
        <w:t>@</w:t>
      </w:r>
      <w:r w:rsidR="000631D6" w:rsidRPr="003F3A46">
        <w:t>spravazeleznic</w:t>
      </w:r>
      <w:r w:rsidR="004A52EF" w:rsidRPr="00486DD3">
        <w:t xml:space="preserve">.cz </w:t>
      </w:r>
      <w:r w:rsidR="004A52EF" w:rsidRPr="00486DD3">
        <w:tab/>
      </w:r>
      <w:r w:rsidRPr="00486DD3">
        <w:t xml:space="preserve">tel.: </w:t>
      </w:r>
      <w:r w:rsidR="0022603D" w:rsidRPr="003F3A46">
        <w:t>972 740 703</w:t>
      </w:r>
    </w:p>
    <w:p w:rsidR="003974F3" w:rsidRDefault="00486DD3" w:rsidP="003974F3">
      <w:r>
        <w:t xml:space="preserve">Úsek určený k vypracování projektu pro opravu: </w:t>
      </w:r>
      <w:r w:rsidR="00D40191" w:rsidRPr="00D40191">
        <w:t xml:space="preserve">mezistaniční úsek </w:t>
      </w:r>
      <w:r w:rsidR="009836B7">
        <w:t xml:space="preserve">Ostrožská Nová Ves </w:t>
      </w:r>
      <w:r>
        <w:t>–</w:t>
      </w:r>
      <w:r w:rsidR="009836B7">
        <w:t xml:space="preserve"> Kunovice</w:t>
      </w:r>
      <w:r>
        <w:t>, km 95,839 – 100,674.</w:t>
      </w:r>
    </w:p>
    <w:p w:rsidR="003974F3" w:rsidRDefault="003974F3" w:rsidP="003974F3">
      <w:pPr>
        <w:pStyle w:val="Nadpis3"/>
      </w:pPr>
      <w:r>
        <w:t>Kritéria soutěže:</w:t>
      </w:r>
    </w:p>
    <w:p w:rsidR="003974F3" w:rsidRDefault="003974F3" w:rsidP="003974F3">
      <w:r>
        <w:t>Cena, dodržení ročního plánu výluk, záruka.</w:t>
      </w:r>
    </w:p>
    <w:p w:rsidR="003974F3" w:rsidRDefault="003974F3" w:rsidP="003974F3">
      <w:pPr>
        <w:pStyle w:val="Nadpis3"/>
      </w:pPr>
      <w:r>
        <w:t>Záruka na provedené dílo:</w:t>
      </w:r>
    </w:p>
    <w:p w:rsidR="003974F3" w:rsidRDefault="00D40191" w:rsidP="003974F3">
      <w:r w:rsidRPr="00D40191">
        <w:t xml:space="preserve">Dle Obchodních podmínek pro zpracování projektové dokumentace platných ke dni podpisu smlouvy </w:t>
      </w:r>
      <w:r>
        <w:t xml:space="preserve">o dílo. </w:t>
      </w:r>
      <w:r w:rsidRPr="00D40191">
        <w:t>Zhotovitel projektu odpovídá za správnost, úplnost a proveditelnost projektové dokumentace.</w:t>
      </w:r>
    </w:p>
    <w:p w:rsidR="003974F3" w:rsidRDefault="003974F3" w:rsidP="003974F3">
      <w:pPr>
        <w:pStyle w:val="Nadpis3"/>
      </w:pPr>
      <w:r>
        <w:t>Místní šetření:</w:t>
      </w:r>
    </w:p>
    <w:p w:rsidR="003974F3" w:rsidRDefault="00D40191" w:rsidP="003974F3">
      <w:r w:rsidRPr="00D40191">
        <w:t>V případě potřeby svolá projektant.</w:t>
      </w:r>
    </w:p>
    <w:sectPr w:rsidR="003974F3" w:rsidSect="002162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3" w:right="1134" w:bottom="1474" w:left="2070" w:header="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2A1" w:rsidRDefault="005542A1" w:rsidP="00962258">
      <w:pPr>
        <w:spacing w:after="0" w:line="240" w:lineRule="auto"/>
      </w:pPr>
      <w:r>
        <w:separator/>
      </w:r>
    </w:p>
  </w:endnote>
  <w:endnote w:type="continuationSeparator" w:id="0">
    <w:p w:rsidR="005542A1" w:rsidRDefault="005542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D10" w:rsidRDefault="009D1D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1D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1D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3E5CB1" wp14:editId="1776E9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1961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D7E0E8" wp14:editId="3FDBF2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F25C4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1D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1D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2162B6">
          <w:pPr>
            <w:pStyle w:val="Zpat"/>
            <w:jc w:val="left"/>
          </w:pPr>
          <w:r>
            <w:t>Správa železniční dopravní cesty, státní organizace</w:t>
          </w:r>
        </w:p>
        <w:p w:rsidR="00F1715C" w:rsidRDefault="00F1715C" w:rsidP="002162B6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2162B6">
          <w:pPr>
            <w:pStyle w:val="Zpat"/>
            <w:jc w:val="left"/>
          </w:pPr>
          <w:r>
            <w:t>Sídlo: Dlážděná 1003/7, 110 00 Praha 1</w:t>
          </w:r>
        </w:p>
        <w:p w:rsidR="00F1715C" w:rsidRDefault="00F1715C" w:rsidP="002162B6">
          <w:pPr>
            <w:pStyle w:val="Zpat"/>
            <w:jc w:val="left"/>
          </w:pPr>
          <w:r>
            <w:t>IČ: 709 94 234 DIČ: CZ 709 94 234</w:t>
          </w:r>
        </w:p>
        <w:p w:rsidR="00F1715C" w:rsidRDefault="00F1715C" w:rsidP="002162B6">
          <w:pPr>
            <w:pStyle w:val="Zpat"/>
            <w:jc w:val="lef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22BA4DE" wp14:editId="6F60C1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DEEE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DF0DCF5" wp14:editId="4C5987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2CA07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2A1" w:rsidRDefault="005542A1" w:rsidP="00962258">
      <w:pPr>
        <w:spacing w:after="0" w:line="240" w:lineRule="auto"/>
      </w:pPr>
      <w:r>
        <w:separator/>
      </w:r>
    </w:p>
  </w:footnote>
  <w:footnote w:type="continuationSeparator" w:id="0">
    <w:p w:rsidR="005542A1" w:rsidRDefault="005542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D10" w:rsidRDefault="009D1D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2162B6">
      <w:trPr>
        <w:trHeight w:hRule="exact" w:val="743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9D1D10" w:rsidP="00FC6389">
          <w:pPr>
            <w:pStyle w:val="Zpat"/>
            <w:rPr>
              <w:rStyle w:val="slostrnky"/>
            </w:rPr>
          </w:pPr>
          <w:bookmarkStart w:id="0" w:name="_GoBack"/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DF8DB84" wp14:editId="2F0A39A3">
                <wp:simplePos x="0" y="0"/>
                <wp:positionH relativeFrom="page">
                  <wp:posOffset>54610</wp:posOffset>
                </wp:positionH>
                <wp:positionV relativeFrom="page">
                  <wp:posOffset>287655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9621FC8"/>
    <w:multiLevelType w:val="hybridMultilevel"/>
    <w:tmpl w:val="83969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264B0"/>
    <w:multiLevelType w:val="hybridMultilevel"/>
    <w:tmpl w:val="CA468220"/>
    <w:lvl w:ilvl="0" w:tplc="26F012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A7784"/>
    <w:multiLevelType w:val="hybridMultilevel"/>
    <w:tmpl w:val="900EC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6AB0BA2"/>
    <w:multiLevelType w:val="hybridMultilevel"/>
    <w:tmpl w:val="C94E4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5"/>
  </w:num>
  <w:num w:numId="35">
    <w:abstractNumId w:val="2"/>
  </w:num>
  <w:num w:numId="36">
    <w:abstractNumId w:val="6"/>
  </w:num>
  <w:num w:numId="3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F3"/>
    <w:rsid w:val="00052DC1"/>
    <w:rsid w:val="000631D6"/>
    <w:rsid w:val="00072C1E"/>
    <w:rsid w:val="000A02D4"/>
    <w:rsid w:val="000E23A7"/>
    <w:rsid w:val="0010693F"/>
    <w:rsid w:val="00114472"/>
    <w:rsid w:val="00127CBD"/>
    <w:rsid w:val="00147ACE"/>
    <w:rsid w:val="001550BC"/>
    <w:rsid w:val="001605B9"/>
    <w:rsid w:val="001679C0"/>
    <w:rsid w:val="00170EC5"/>
    <w:rsid w:val="001747C1"/>
    <w:rsid w:val="00184743"/>
    <w:rsid w:val="00207DF5"/>
    <w:rsid w:val="002126FA"/>
    <w:rsid w:val="002162B6"/>
    <w:rsid w:val="0022603D"/>
    <w:rsid w:val="00280E07"/>
    <w:rsid w:val="00282983"/>
    <w:rsid w:val="002A6B2A"/>
    <w:rsid w:val="002C31BF"/>
    <w:rsid w:val="002D08B1"/>
    <w:rsid w:val="002E0CD7"/>
    <w:rsid w:val="00357BC6"/>
    <w:rsid w:val="003956C6"/>
    <w:rsid w:val="003974F3"/>
    <w:rsid w:val="003A50CB"/>
    <w:rsid w:val="003F3A46"/>
    <w:rsid w:val="00433035"/>
    <w:rsid w:val="00450F07"/>
    <w:rsid w:val="00453CD3"/>
    <w:rsid w:val="00460660"/>
    <w:rsid w:val="00486107"/>
    <w:rsid w:val="00486DD3"/>
    <w:rsid w:val="00491827"/>
    <w:rsid w:val="004A52EF"/>
    <w:rsid w:val="004C4399"/>
    <w:rsid w:val="004C787C"/>
    <w:rsid w:val="004D1BC4"/>
    <w:rsid w:val="004E143C"/>
    <w:rsid w:val="004E3A53"/>
    <w:rsid w:val="004F4B9B"/>
    <w:rsid w:val="00511AB9"/>
    <w:rsid w:val="00521927"/>
    <w:rsid w:val="00522A8F"/>
    <w:rsid w:val="00523EA7"/>
    <w:rsid w:val="00553375"/>
    <w:rsid w:val="005542A1"/>
    <w:rsid w:val="005736B7"/>
    <w:rsid w:val="00575E5A"/>
    <w:rsid w:val="00592FEB"/>
    <w:rsid w:val="00596FAB"/>
    <w:rsid w:val="005F1404"/>
    <w:rsid w:val="0061068E"/>
    <w:rsid w:val="00640455"/>
    <w:rsid w:val="00660AD3"/>
    <w:rsid w:val="00677B7F"/>
    <w:rsid w:val="006924E5"/>
    <w:rsid w:val="006A5570"/>
    <w:rsid w:val="006A689C"/>
    <w:rsid w:val="006B3D79"/>
    <w:rsid w:val="006D06D3"/>
    <w:rsid w:val="006D7AFE"/>
    <w:rsid w:val="006E0578"/>
    <w:rsid w:val="006E314D"/>
    <w:rsid w:val="00710723"/>
    <w:rsid w:val="00723ED1"/>
    <w:rsid w:val="00743525"/>
    <w:rsid w:val="00751207"/>
    <w:rsid w:val="0076286B"/>
    <w:rsid w:val="00766846"/>
    <w:rsid w:val="0077673A"/>
    <w:rsid w:val="007846E1"/>
    <w:rsid w:val="007B570C"/>
    <w:rsid w:val="007E4A6E"/>
    <w:rsid w:val="007F2176"/>
    <w:rsid w:val="007F56A7"/>
    <w:rsid w:val="00807DD0"/>
    <w:rsid w:val="008659F3"/>
    <w:rsid w:val="00886D4B"/>
    <w:rsid w:val="00895406"/>
    <w:rsid w:val="008A0A5D"/>
    <w:rsid w:val="008A3568"/>
    <w:rsid w:val="008B5B35"/>
    <w:rsid w:val="008D03B9"/>
    <w:rsid w:val="008F18D6"/>
    <w:rsid w:val="00904780"/>
    <w:rsid w:val="00921121"/>
    <w:rsid w:val="00922385"/>
    <w:rsid w:val="009223DF"/>
    <w:rsid w:val="00936091"/>
    <w:rsid w:val="00940D8A"/>
    <w:rsid w:val="00962258"/>
    <w:rsid w:val="009678B7"/>
    <w:rsid w:val="009833E1"/>
    <w:rsid w:val="009836B7"/>
    <w:rsid w:val="00992D9C"/>
    <w:rsid w:val="00996CB8"/>
    <w:rsid w:val="009B14A9"/>
    <w:rsid w:val="009B2E97"/>
    <w:rsid w:val="009D1D10"/>
    <w:rsid w:val="009E0282"/>
    <w:rsid w:val="009E07F4"/>
    <w:rsid w:val="009F392E"/>
    <w:rsid w:val="009F7094"/>
    <w:rsid w:val="00A05963"/>
    <w:rsid w:val="00A10653"/>
    <w:rsid w:val="00A4403C"/>
    <w:rsid w:val="00A57794"/>
    <w:rsid w:val="00A6177B"/>
    <w:rsid w:val="00A66136"/>
    <w:rsid w:val="00A758E8"/>
    <w:rsid w:val="00AA4CBB"/>
    <w:rsid w:val="00AA65FA"/>
    <w:rsid w:val="00AA7351"/>
    <w:rsid w:val="00AB4E76"/>
    <w:rsid w:val="00AD056F"/>
    <w:rsid w:val="00AD39B0"/>
    <w:rsid w:val="00AD6731"/>
    <w:rsid w:val="00B15D0D"/>
    <w:rsid w:val="00B17DF0"/>
    <w:rsid w:val="00B43643"/>
    <w:rsid w:val="00B60F72"/>
    <w:rsid w:val="00B75EE1"/>
    <w:rsid w:val="00B77481"/>
    <w:rsid w:val="00B8518B"/>
    <w:rsid w:val="00BD7E91"/>
    <w:rsid w:val="00BE46E0"/>
    <w:rsid w:val="00C02D0A"/>
    <w:rsid w:val="00C03A6E"/>
    <w:rsid w:val="00C44F6A"/>
    <w:rsid w:val="00C47AE3"/>
    <w:rsid w:val="00C61838"/>
    <w:rsid w:val="00C92841"/>
    <w:rsid w:val="00CD1FC4"/>
    <w:rsid w:val="00CD49DF"/>
    <w:rsid w:val="00D16503"/>
    <w:rsid w:val="00D21061"/>
    <w:rsid w:val="00D40191"/>
    <w:rsid w:val="00D4108E"/>
    <w:rsid w:val="00D6163D"/>
    <w:rsid w:val="00D831A3"/>
    <w:rsid w:val="00DB09D0"/>
    <w:rsid w:val="00DC75F3"/>
    <w:rsid w:val="00DD46F3"/>
    <w:rsid w:val="00DE56F2"/>
    <w:rsid w:val="00DF116D"/>
    <w:rsid w:val="00E06220"/>
    <w:rsid w:val="00E11551"/>
    <w:rsid w:val="00E613B9"/>
    <w:rsid w:val="00EB104F"/>
    <w:rsid w:val="00EC0E03"/>
    <w:rsid w:val="00ED14BD"/>
    <w:rsid w:val="00F0533E"/>
    <w:rsid w:val="00F1048D"/>
    <w:rsid w:val="00F12DEC"/>
    <w:rsid w:val="00F1715C"/>
    <w:rsid w:val="00F310F8"/>
    <w:rsid w:val="00F35939"/>
    <w:rsid w:val="00F45607"/>
    <w:rsid w:val="00F6563D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77FD3744-D0DE-4210-9B20-5CFC3123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4F3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EC0E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0E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0E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0E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0E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7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tanekJ\Documents\Opravy\hlavickovy-papir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74FFB-697D-4803-AC38-F453AB985430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sharepoint/v3/fields"/>
    <ds:schemaRef ds:uri="http://purl.org/dc/dcmitype/"/>
    <ds:schemaRef ds:uri="http://purl.org/dc/elements/1.1/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3BD4FF-8282-45FD-BB46-F11C1B99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36</TotalTime>
  <Pages>2</Pages>
  <Words>836</Words>
  <Characters>4936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SZDC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Duda Vlastimil, Ing.</cp:lastModifiedBy>
  <cp:revision>9</cp:revision>
  <cp:lastPrinted>2020-09-14T10:33:00Z</cp:lastPrinted>
  <dcterms:created xsi:type="dcterms:W3CDTF">2020-09-02T07:01:00Z</dcterms:created>
  <dcterms:modified xsi:type="dcterms:W3CDTF">2020-10-20T13:56:00Z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